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3A6" w:rsidRPr="00213D15" w:rsidRDefault="00F0353C" w:rsidP="00F0353C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13D15">
        <w:rPr>
          <w:rFonts w:ascii="Times New Roman" w:hAnsi="Times New Roman" w:cs="Times New Roman"/>
          <w:sz w:val="24"/>
          <w:szCs w:val="24"/>
        </w:rPr>
        <w:t>Численность обучающихся</w:t>
      </w:r>
    </w:p>
    <w:p w:rsidR="00F0353C" w:rsidRPr="00213D15" w:rsidRDefault="00F0353C" w:rsidP="00F0353C">
      <w:pPr>
        <w:jc w:val="center"/>
        <w:rPr>
          <w:rFonts w:ascii="Times New Roman" w:hAnsi="Times New Roman" w:cs="Times New Roman"/>
          <w:sz w:val="24"/>
          <w:szCs w:val="24"/>
        </w:rPr>
      </w:pPr>
      <w:r w:rsidRPr="00213D15">
        <w:rPr>
          <w:rFonts w:ascii="Times New Roman" w:hAnsi="Times New Roman" w:cs="Times New Roman"/>
          <w:sz w:val="24"/>
          <w:szCs w:val="24"/>
        </w:rPr>
        <w:t>По состоянию на 01.09.2024г. в МАУ ДО «СШ №1» проходят обучение 398 человек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465"/>
      </w:tblGrid>
      <w:tr w:rsidR="00F0353C" w:rsidRPr="00213D15" w:rsidTr="00F0353C">
        <w:tc>
          <w:tcPr>
            <w:tcW w:w="2464" w:type="dxa"/>
          </w:tcPr>
          <w:p w:rsidR="00F0353C" w:rsidRPr="00213D15" w:rsidRDefault="00F0353C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2024-2025 учебный год</w:t>
            </w:r>
          </w:p>
        </w:tc>
        <w:tc>
          <w:tcPr>
            <w:tcW w:w="2464" w:type="dxa"/>
          </w:tcPr>
          <w:p w:rsidR="00F0353C" w:rsidRPr="00213D15" w:rsidRDefault="00F0353C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Общая численность обучающихся</w:t>
            </w:r>
          </w:p>
        </w:tc>
        <w:tc>
          <w:tcPr>
            <w:tcW w:w="2464" w:type="dxa"/>
          </w:tcPr>
          <w:p w:rsidR="00F0353C" w:rsidRPr="00213D15" w:rsidRDefault="00F0353C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За счет ассигнований федерального бюджета</w:t>
            </w:r>
          </w:p>
        </w:tc>
        <w:tc>
          <w:tcPr>
            <w:tcW w:w="2464" w:type="dxa"/>
          </w:tcPr>
          <w:p w:rsidR="00F0353C" w:rsidRPr="00213D15" w:rsidRDefault="00F0353C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За счет бюджета субъекта РФ</w:t>
            </w:r>
          </w:p>
        </w:tc>
        <w:tc>
          <w:tcPr>
            <w:tcW w:w="2465" w:type="dxa"/>
          </w:tcPr>
          <w:p w:rsidR="00F0353C" w:rsidRPr="00213D15" w:rsidRDefault="00F0353C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За счет местных бюджетов</w:t>
            </w:r>
          </w:p>
        </w:tc>
        <w:tc>
          <w:tcPr>
            <w:tcW w:w="2465" w:type="dxa"/>
          </w:tcPr>
          <w:p w:rsidR="00F0353C" w:rsidRPr="00213D15" w:rsidRDefault="00F0353C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По договорам об образовании за счет средств физических и (или) юридических лиц</w:t>
            </w:r>
          </w:p>
        </w:tc>
      </w:tr>
      <w:tr w:rsidR="00F0353C" w:rsidRPr="00213D15" w:rsidTr="00F0353C">
        <w:tc>
          <w:tcPr>
            <w:tcW w:w="2464" w:type="dxa"/>
          </w:tcPr>
          <w:p w:rsidR="00F0353C" w:rsidRPr="00213D15" w:rsidRDefault="00284194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2464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184 ( в том числе иностранных граждан 0)</w:t>
            </w:r>
          </w:p>
        </w:tc>
        <w:tc>
          <w:tcPr>
            <w:tcW w:w="2464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0 (в том числе иностранных граждан 0)</w:t>
            </w:r>
          </w:p>
        </w:tc>
        <w:tc>
          <w:tcPr>
            <w:tcW w:w="2464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0 (в том числе иностранных граждан 0)</w:t>
            </w:r>
          </w:p>
        </w:tc>
        <w:tc>
          <w:tcPr>
            <w:tcW w:w="2465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184 (в том числе иностранных граждан 0)</w:t>
            </w:r>
          </w:p>
        </w:tc>
        <w:tc>
          <w:tcPr>
            <w:tcW w:w="2465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0 (в том числе иностранных граждан 0)</w:t>
            </w:r>
          </w:p>
        </w:tc>
      </w:tr>
      <w:tr w:rsidR="00F0353C" w:rsidRPr="00213D15" w:rsidTr="00F0353C">
        <w:tc>
          <w:tcPr>
            <w:tcW w:w="2464" w:type="dxa"/>
          </w:tcPr>
          <w:p w:rsidR="00F0353C" w:rsidRPr="00213D15" w:rsidRDefault="00284194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2464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146 (в том числе иностранных граждан 0)</w:t>
            </w:r>
          </w:p>
        </w:tc>
        <w:tc>
          <w:tcPr>
            <w:tcW w:w="2464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0 (в том числе иностранных граждан 0)</w:t>
            </w:r>
          </w:p>
        </w:tc>
        <w:tc>
          <w:tcPr>
            <w:tcW w:w="2464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0 (в том числе иностранных граждан 0)</w:t>
            </w:r>
          </w:p>
        </w:tc>
        <w:tc>
          <w:tcPr>
            <w:tcW w:w="2465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146 (в том числе иностранных граждан 0)</w:t>
            </w:r>
          </w:p>
        </w:tc>
        <w:tc>
          <w:tcPr>
            <w:tcW w:w="2465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0 (в том числе иностранных граждан 0)</w:t>
            </w:r>
          </w:p>
        </w:tc>
      </w:tr>
      <w:tr w:rsidR="00F0353C" w:rsidRPr="00213D15" w:rsidTr="00F0353C">
        <w:tc>
          <w:tcPr>
            <w:tcW w:w="2464" w:type="dxa"/>
          </w:tcPr>
          <w:p w:rsidR="00F0353C" w:rsidRPr="00213D15" w:rsidRDefault="00284194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2464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32 (в том числе иностранных граждан 0)</w:t>
            </w:r>
          </w:p>
        </w:tc>
        <w:tc>
          <w:tcPr>
            <w:tcW w:w="2464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0 (в том числе иностранных граждан 0)</w:t>
            </w:r>
          </w:p>
        </w:tc>
        <w:tc>
          <w:tcPr>
            <w:tcW w:w="2464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0 (в том числе иностранных граждан 0)</w:t>
            </w:r>
          </w:p>
        </w:tc>
        <w:tc>
          <w:tcPr>
            <w:tcW w:w="2465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32 (в том числе иностранных граждан 0)</w:t>
            </w:r>
          </w:p>
        </w:tc>
        <w:tc>
          <w:tcPr>
            <w:tcW w:w="2465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0 (в том числе иностранных граждан 0)</w:t>
            </w:r>
          </w:p>
        </w:tc>
      </w:tr>
      <w:tr w:rsidR="00F0353C" w:rsidRPr="00213D15" w:rsidTr="00F0353C">
        <w:tc>
          <w:tcPr>
            <w:tcW w:w="2464" w:type="dxa"/>
          </w:tcPr>
          <w:p w:rsidR="00F0353C" w:rsidRPr="00213D15" w:rsidRDefault="00284194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2464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24 (в том числе иностранных граждан 0)</w:t>
            </w:r>
          </w:p>
        </w:tc>
        <w:tc>
          <w:tcPr>
            <w:tcW w:w="2464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0 (в том числе иностранных граждан 0)</w:t>
            </w:r>
          </w:p>
        </w:tc>
        <w:tc>
          <w:tcPr>
            <w:tcW w:w="2464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0 (в том числе иностранных граждан 0)</w:t>
            </w:r>
          </w:p>
        </w:tc>
        <w:tc>
          <w:tcPr>
            <w:tcW w:w="2465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24 (в том числе иностранных граждан 0)</w:t>
            </w:r>
          </w:p>
        </w:tc>
        <w:tc>
          <w:tcPr>
            <w:tcW w:w="2465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0 (в том числе иностранных граждан 0)</w:t>
            </w:r>
          </w:p>
        </w:tc>
      </w:tr>
      <w:tr w:rsidR="00F0353C" w:rsidRPr="00213D15" w:rsidTr="00F0353C">
        <w:tc>
          <w:tcPr>
            <w:tcW w:w="2464" w:type="dxa"/>
          </w:tcPr>
          <w:p w:rsidR="00F0353C" w:rsidRPr="00213D15" w:rsidRDefault="00284194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Лапта</w:t>
            </w:r>
          </w:p>
        </w:tc>
        <w:tc>
          <w:tcPr>
            <w:tcW w:w="2464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12 (в том числе иностранных граждан 0)</w:t>
            </w:r>
          </w:p>
        </w:tc>
        <w:tc>
          <w:tcPr>
            <w:tcW w:w="2464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0 (в том числе иностранных граждан 0)</w:t>
            </w:r>
          </w:p>
        </w:tc>
        <w:tc>
          <w:tcPr>
            <w:tcW w:w="2464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0 (в том числе иностранных граждан 0)</w:t>
            </w:r>
          </w:p>
        </w:tc>
        <w:tc>
          <w:tcPr>
            <w:tcW w:w="2465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12 (в том числе иностранных граждан 0)</w:t>
            </w:r>
          </w:p>
        </w:tc>
        <w:tc>
          <w:tcPr>
            <w:tcW w:w="2465" w:type="dxa"/>
          </w:tcPr>
          <w:p w:rsidR="00F0353C" w:rsidRPr="00213D15" w:rsidRDefault="0097796B" w:rsidP="00F0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15">
              <w:rPr>
                <w:rFonts w:ascii="Times New Roman" w:hAnsi="Times New Roman" w:cs="Times New Roman"/>
                <w:sz w:val="24"/>
                <w:szCs w:val="24"/>
              </w:rPr>
              <w:t>0 (в том числе иностранных граждан 0)</w:t>
            </w:r>
          </w:p>
        </w:tc>
      </w:tr>
    </w:tbl>
    <w:p w:rsidR="00F0353C" w:rsidRDefault="00F0353C" w:rsidP="00F0353C">
      <w:pPr>
        <w:jc w:val="center"/>
      </w:pPr>
    </w:p>
    <w:sectPr w:rsidR="00F0353C" w:rsidSect="00F035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3C"/>
    <w:rsid w:val="00213D15"/>
    <w:rsid w:val="00284194"/>
    <w:rsid w:val="0097796B"/>
    <w:rsid w:val="00B323A6"/>
    <w:rsid w:val="00DB0C6D"/>
    <w:rsid w:val="00F0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5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5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2</cp:revision>
  <dcterms:created xsi:type="dcterms:W3CDTF">2025-03-12T09:16:00Z</dcterms:created>
  <dcterms:modified xsi:type="dcterms:W3CDTF">2025-03-12T09:16:00Z</dcterms:modified>
</cp:coreProperties>
</file>